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219" w:rsidRDefault="007F2463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b/>
        </w:rPr>
        <w:t xml:space="preserve"> T.C. MALTEPE ÜNİVERSİTESİ TIP FAKÜLTESİ</w:t>
      </w:r>
    </w:p>
    <w:p w:rsidR="00291219" w:rsidRDefault="007F2463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LİSANS PROGRAMI</w:t>
      </w:r>
      <w:r>
        <w:rPr>
          <w:rFonts w:ascii="Times New Roman" w:eastAsia="Times New Roman" w:hAnsi="Times New Roman" w:cs="Times New Roman"/>
          <w:b/>
        </w:rPr>
        <w:br/>
        <w:t>2023-2024 EĞİTİM ÖĞRETİM YILI</w:t>
      </w:r>
    </w:p>
    <w:p w:rsidR="00291219" w:rsidRPr="003F1C4A" w:rsidRDefault="007F2463" w:rsidP="003F1C4A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AKADEMİK PROGRAM EĞİTİM BİLGİ PAKETİ</w:t>
      </w: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291219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BİLGİLERİ</w:t>
            </w:r>
          </w:p>
        </w:tc>
      </w:tr>
      <w:tr w:rsidR="00291219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Genel Cerrahi Stajı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TIP 608</w:t>
            </w:r>
          </w:p>
        </w:tc>
      </w:tr>
      <w:tr w:rsidR="00291219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Türkçe</w:t>
            </w:r>
          </w:p>
        </w:tc>
      </w:tr>
      <w:tr w:rsidR="00291219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Yüz yüze, Uzaktan veya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Hibrit</w:t>
            </w:r>
            <w:proofErr w:type="spellEnd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Zorunlu</w:t>
            </w:r>
          </w:p>
        </w:tc>
      </w:tr>
      <w:tr w:rsidR="00291219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Tıp Fakültesi Hastanesi, Psikiyatri Kliniği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  <w:tr w:rsidR="00291219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1219" w:rsidRDefault="007F246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Ön Koşullar:</w:t>
            </w:r>
          </w:p>
          <w:p w:rsidR="00291219" w:rsidRDefault="00291219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91219" w:rsidRDefault="003F1C4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 TIP 100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TIP 200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3. TIP 300</w:t>
            </w:r>
          </w:p>
          <w:p w:rsidR="00291219" w:rsidRDefault="007F246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Dönem 4’ ve 5‘deki bütün stajlar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291219" w:rsidRDefault="007F246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Eş Dönemli Koşullar:</w:t>
            </w:r>
          </w:p>
          <w:p w:rsidR="00291219" w:rsidRDefault="00291219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  <w:p w:rsidR="00291219" w:rsidRDefault="007F246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</w:tbl>
    <w:p w:rsidR="00291219" w:rsidRDefault="0029121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68"/>
        <w:gridCol w:w="2268"/>
        <w:gridCol w:w="2388"/>
        <w:gridCol w:w="2105"/>
      </w:tblGrid>
      <w:tr w:rsidR="00291219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/ ECTS</w:t>
            </w:r>
          </w:p>
        </w:tc>
      </w:tr>
      <w:tr w:rsidR="00291219">
        <w:trPr>
          <w:trHeight w:val="401"/>
          <w:jc w:val="center"/>
        </w:trPr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Kredisi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Teorik Ders Saati</w:t>
            </w:r>
          </w:p>
        </w:tc>
        <w:tc>
          <w:tcPr>
            <w:tcW w:w="2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Uygulamalı Ders Saati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Süresi</w:t>
            </w:r>
          </w:p>
        </w:tc>
      </w:tr>
      <w:tr w:rsidR="00291219">
        <w:trPr>
          <w:jc w:val="center"/>
        </w:trPr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ay</w:t>
            </w:r>
          </w:p>
          <w:p w:rsidR="00291219" w:rsidRDefault="0029121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291219" w:rsidRDefault="0029121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121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EĞİTİM KOORDİNATÖRLERİ VE ÖĞRETİM ÜYELERİ</w:t>
            </w:r>
          </w:p>
        </w:tc>
      </w:tr>
      <w:tr w:rsidR="00291219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Dersin Koordinatörü, iletişim bilgileri ve görüşme saatleri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footnoteReference w:id="1"/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:rsidR="00291219" w:rsidRDefault="007F2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 </w:t>
            </w:r>
            <w:proofErr w:type="spellStart"/>
            <w:r>
              <w:rPr>
                <w:color w:val="000000"/>
                <w:sz w:val="20"/>
                <w:szCs w:val="20"/>
              </w:rPr>
              <w:t>Dr.Uğur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Deveci, Maltepe Üniversitesi Tıp Fakültesi Öğretim Üyesi</w:t>
            </w:r>
          </w:p>
          <w:p w:rsidR="00291219" w:rsidRDefault="007F2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hyperlink r:id="rId7">
              <w:r>
                <w:rPr>
                  <w:color w:val="0000FF"/>
                  <w:sz w:val="20"/>
                  <w:szCs w:val="20"/>
                  <w:u w:val="single"/>
                </w:rPr>
                <w:t>o</w:t>
              </w:r>
            </w:hyperlink>
            <w:hyperlink r:id="rId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pdrdeveci</w:t>
              </w:r>
            </w:hyperlink>
            <w:hyperlink r:id="rId9">
              <w:r>
                <w:rPr>
                  <w:color w:val="0000FF"/>
                  <w:sz w:val="20"/>
                  <w:szCs w:val="20"/>
                  <w:u w:val="single"/>
                </w:rPr>
                <w:t>@yahoo.com</w:t>
              </w:r>
            </w:hyperlink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Dahili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Tel. No: 2117</w:t>
            </w:r>
          </w:p>
          <w:p w:rsidR="00291219" w:rsidRDefault="007F2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Gö</w:t>
            </w:r>
            <w:r>
              <w:rPr>
                <w:b/>
                <w:color w:val="000000"/>
                <w:sz w:val="20"/>
                <w:szCs w:val="20"/>
              </w:rPr>
              <w:t>rüşme Saatleri: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291219" w:rsidRPr="00195836" w:rsidRDefault="007F2463" w:rsidP="00195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Salı 16:00-17:00</w:t>
            </w:r>
          </w:p>
          <w:tbl>
            <w:tblPr>
              <w:tblStyle w:val="a2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291219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Öğretim elemanları, iletişim bilgileri ve görüşme saatleri:</w:t>
                  </w:r>
                </w:p>
                <w:p w:rsidR="00291219" w:rsidRDefault="002912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291219" w:rsidRDefault="007F246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Prof. Dr.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Manuk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Norayık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MANUKYAN, Maltepe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Üniversiytesi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Tıp Fakültesi Öğretim Üyesi</w:t>
                  </w:r>
                </w:p>
                <w:p w:rsidR="00291219" w:rsidRDefault="007F246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10">
                    <w:r>
                      <w:rPr>
                        <w:color w:val="0000FF"/>
                        <w:sz w:val="20"/>
                        <w:szCs w:val="20"/>
                        <w:u w:val="single"/>
                      </w:rPr>
                      <w:t>manukyanmanuk@yahoo.com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Dahili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Tel. No: 2119</w:t>
                  </w:r>
                </w:p>
                <w:p w:rsidR="00291219" w:rsidRDefault="007F246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Görüşme Saatleri: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291219" w:rsidRDefault="007F2463" w:rsidP="008C0FF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Salı 16:00-17:00</w:t>
                  </w:r>
                </w:p>
                <w:p w:rsidR="00291219" w:rsidRDefault="007F246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Prof.Dr.Uğur</w:t>
                  </w:r>
                  <w:proofErr w:type="spellEnd"/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DEVECİ, Maltepe Üniversitesi Tıp Fakültesi Öğretim Üyesi</w:t>
                  </w:r>
                </w:p>
                <w:p w:rsidR="00291219" w:rsidRDefault="007F246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11">
                    <w:r>
                      <w:rPr>
                        <w:color w:val="0000FF"/>
                        <w:sz w:val="20"/>
                        <w:szCs w:val="20"/>
                        <w:u w:val="single"/>
                      </w:rPr>
                      <w:t>opdrdeveci@yahoo.com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Dahili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Tel. No: 2117</w:t>
                  </w:r>
                </w:p>
                <w:p w:rsidR="00291219" w:rsidRDefault="007F246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Görüşme Saatleri: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291219" w:rsidRDefault="007F2463" w:rsidP="008C0FF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Salı 15:00-16:00</w:t>
                  </w:r>
                </w:p>
                <w:p w:rsidR="00291219" w:rsidRDefault="007F246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 xml:space="preserve">Dr.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Öğr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. Üyesi Mahmut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Sertan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KAPAKLI, Maltepe Üniversitesi Tıp Fakültesi Öğretim Üyesi</w:t>
                  </w:r>
                </w:p>
                <w:p w:rsidR="00291219" w:rsidRDefault="007F246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12">
                    <w:r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drsertankapakli@hotmail.com</w:t>
                    </w:r>
                  </w:hyperlink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Dahili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Tel. No: 2124</w:t>
                  </w:r>
                </w:p>
                <w:p w:rsidR="00291219" w:rsidRDefault="007F246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Görüşme Saatleri: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291219" w:rsidRDefault="007F246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Salı 14:00-15:00</w:t>
                  </w:r>
                </w:p>
                <w:p w:rsidR="00291219" w:rsidRDefault="0029121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  <w:p w:rsidR="00291219" w:rsidRDefault="007F246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Dr.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Öğr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. Üyesi Sina MOKTHARE, Maltepe Üniversitesi Tıp Fakültesi Öğretim Üyesi</w:t>
                  </w:r>
                </w:p>
                <w:p w:rsidR="00291219" w:rsidRDefault="007F246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u w:val="single"/>
                    </w:rPr>
                    <w:t>sina.mokthare@maltepe.edu.tr</w:t>
                  </w:r>
                  <w:r>
                    <w:rPr>
                      <w:color w:val="0000FF"/>
                      <w:sz w:val="20"/>
                      <w:szCs w:val="20"/>
                      <w:u w:val="single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Dahili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Tel. No: 2125</w:t>
                  </w:r>
                </w:p>
                <w:p w:rsidR="00291219" w:rsidRDefault="007F246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Görüşme Saatleri: </w:t>
                  </w:r>
                </w:p>
                <w:p w:rsidR="00291219" w:rsidRPr="008C0FF7" w:rsidRDefault="007F2463" w:rsidP="008C0FF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Salı:14:00-15:00</w:t>
                  </w:r>
                </w:p>
              </w:tc>
            </w:tr>
          </w:tbl>
          <w:p w:rsidR="00291219" w:rsidRDefault="00291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291219" w:rsidRDefault="0029121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1219" w:rsidRDefault="0029121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121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GENEL AMACI ve KATEGORİSİ</w:t>
            </w:r>
          </w:p>
        </w:tc>
      </w:tr>
      <w:tr w:rsidR="00291219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jc w:val="both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Genel Cerrahi hastalıkların tanınması, sınıflandırılması ve belli hastalıkların tedavisi, yönlendirilmesi veya hastalıklar hakkında bilgi sahibi olunması konusunda temel bilgi ve beceri sağlamak.</w:t>
            </w:r>
          </w:p>
          <w:p w:rsidR="00291219" w:rsidRDefault="0029121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91219" w:rsidRDefault="0029121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291219">
              <w:trPr>
                <w:trHeight w:val="34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DERSİN KATEGORİSİ</w:t>
                  </w:r>
                </w:p>
              </w:tc>
            </w:tr>
            <w:tr w:rsidR="00291219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291219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29121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91219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29121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91219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29121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91219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29121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291219" w:rsidRDefault="0029121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291219" w:rsidRDefault="0029121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1219" w:rsidRDefault="0029121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121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ÖĞRENME ÇIKTILARI, ALT BECERİLER ve YETERLİLİKLER</w:t>
            </w:r>
          </w:p>
        </w:tc>
      </w:tr>
      <w:tr w:rsidR="00291219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Bu dersi tamamlayan öğrenciler;</w:t>
            </w:r>
          </w:p>
          <w:p w:rsidR="00291219" w:rsidRDefault="0029121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6"/>
              <w:tblW w:w="8792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2"/>
              <w:gridCol w:w="1229"/>
              <w:gridCol w:w="993"/>
            </w:tblGrid>
            <w:tr w:rsidR="00291219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 Yöntemi</w:t>
                  </w:r>
                </w:p>
              </w:tc>
            </w:tr>
            <w:tr w:rsidR="00291219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İletişim becerilerini kullanarak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cerrahi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anamnez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alabilmek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  <w:tr w:rsidR="00291219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Genel  Cerrahi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muayenesi yaparak  hasta değerlendirebilir.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  <w:tr w:rsidR="00291219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Uygun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labaratuvar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tetkiklerini isteyebilir, ayırıcı tanı yapabilir.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  <w:tr w:rsidR="00291219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Genel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Cerrahi  hastalıkları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için birinci basamak yaklaşımıyla tanıya uygun tedavi planlayabilir, akılcı ilaç kullanımı ilkeleri doğrultusunda reçete düzenleyebilir, korunma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önlemlerini uygular hasta ve hasta yakınlarını tedavi planı hakkında bilgilendirir ve gerektiğinde uygun merkeze sevk edebilir.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  <w:tr w:rsidR="00291219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Amaç doğrultusunda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literatür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taraması yapabilir, sunabilir.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</w:tbl>
          <w:p w:rsidR="00291219" w:rsidRDefault="0029121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1219" w:rsidRDefault="0029121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291219" w:rsidRDefault="0029121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1219" w:rsidRDefault="0029121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121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GENEL YETERLİLİKLER</w:t>
            </w:r>
          </w:p>
        </w:tc>
      </w:tr>
      <w:tr w:rsidR="00291219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Üretken</w:t>
            </w:r>
          </w:p>
          <w:p w:rsidR="00291219" w:rsidRDefault="007F2463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Akılcı</w:t>
            </w:r>
          </w:p>
          <w:p w:rsidR="00291219" w:rsidRDefault="007F2463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Sorgulayan</w:t>
            </w:r>
          </w:p>
          <w:p w:rsidR="00291219" w:rsidRDefault="007F2463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Girişimci</w:t>
            </w:r>
          </w:p>
          <w:p w:rsidR="00291219" w:rsidRDefault="007F2463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</w:t>
            </w:r>
          </w:p>
          <w:p w:rsidR="00291219" w:rsidRDefault="007F2463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Etik kurallara uyan</w:t>
            </w:r>
          </w:p>
          <w:p w:rsidR="00291219" w:rsidRDefault="007F2463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Farklılıklara saygı gösteren</w:t>
            </w:r>
          </w:p>
          <w:p w:rsidR="00291219" w:rsidRDefault="007F2463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Toplumsal sorunlara duyarlı</w:t>
            </w:r>
          </w:p>
          <w:p w:rsidR="00291219" w:rsidRDefault="007F2463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Anadilini etkili kullanan</w:t>
            </w:r>
          </w:p>
          <w:p w:rsidR="00291219" w:rsidRDefault="007F2463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Çevreye duyarlı</w:t>
            </w:r>
          </w:p>
          <w:p w:rsidR="00291219" w:rsidRDefault="007F2463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Bir yabancı dili etkili kullanan</w:t>
            </w:r>
          </w:p>
          <w:p w:rsidR="00291219" w:rsidRDefault="007F2463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 durumlara ve sosyal rollere uyum sağlayabilen</w:t>
            </w:r>
          </w:p>
          <w:p w:rsidR="00291219" w:rsidRDefault="007F2463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Takım halinde çalışabilen</w:t>
            </w:r>
          </w:p>
          <w:p w:rsidR="00291219" w:rsidRDefault="007F2463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Zamanı etkili kullanan</w:t>
            </w:r>
          </w:p>
          <w:p w:rsidR="00291219" w:rsidRDefault="007F2463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Eleştirel düşünebilen</w:t>
            </w:r>
          </w:p>
        </w:tc>
      </w:tr>
    </w:tbl>
    <w:p w:rsidR="00291219" w:rsidRDefault="0029121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1219" w:rsidRDefault="0029121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121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İÇERİKLERİ</w:t>
            </w:r>
          </w:p>
        </w:tc>
      </w:tr>
      <w:tr w:rsidR="00291219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Karın ağrısı olan hastaya yaklaşım, Sindirim sistemi kanaması olan hastaya yaklaşım,  Basit Cerrahi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Sütür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Ameliyathane Uygulamaları, Endoskopik Uygulamalar </w:t>
            </w:r>
          </w:p>
        </w:tc>
      </w:tr>
    </w:tbl>
    <w:p w:rsidR="00291219" w:rsidRDefault="0029121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1219" w:rsidRDefault="0029121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1219" w:rsidRDefault="0029121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121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KİTAPLARI VE YARDIMCI OKUMALAR</w:t>
            </w:r>
          </w:p>
        </w:tc>
      </w:tr>
      <w:tr w:rsidR="00291219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Kitapları</w:t>
            </w:r>
          </w:p>
          <w:p w:rsidR="00291219" w:rsidRDefault="007F2463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Sayek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Temel Cerrahi, 4.baskı</w:t>
            </w:r>
          </w:p>
          <w:p w:rsidR="00291219" w:rsidRDefault="007F2463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Sabiston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Textbook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Surgery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21.baskı</w:t>
            </w:r>
          </w:p>
          <w:p w:rsidR="00291219" w:rsidRDefault="00291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91219" w:rsidRDefault="007F2463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Yardımcı Okumalar</w:t>
            </w:r>
          </w:p>
          <w:p w:rsidR="00291219" w:rsidRDefault="007F2463">
            <w:pPr>
              <w:pStyle w:val="Balk1"/>
              <w:keepNext w:val="0"/>
              <w:keepLines w:val="0"/>
              <w:numPr>
                <w:ilvl w:val="0"/>
                <w:numId w:val="3"/>
              </w:numPr>
              <w:shd w:val="clear" w:color="auto" w:fill="FFFFFF"/>
              <w:spacing w:before="0" w:after="0" w:line="360" w:lineRule="auto"/>
              <w:outlineLv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Lange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Q&amp;A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Surgery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edition</w:t>
            </w:r>
            <w:proofErr w:type="spellEnd"/>
          </w:p>
          <w:p w:rsidR="00291219" w:rsidRDefault="007F2463">
            <w:pPr>
              <w:pStyle w:val="Balk1"/>
              <w:keepNext w:val="0"/>
              <w:keepLines w:val="0"/>
              <w:numPr>
                <w:ilvl w:val="0"/>
                <w:numId w:val="3"/>
              </w:numPr>
              <w:shd w:val="clear" w:color="auto" w:fill="FFFFFF"/>
              <w:spacing w:before="0" w:after="0" w:line="360" w:lineRule="auto"/>
              <w:outlineLv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Schwarts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Principals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Surgery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edition</w:t>
            </w:r>
            <w:proofErr w:type="spellEnd"/>
          </w:p>
          <w:p w:rsidR="00291219" w:rsidRDefault="007F246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291219" w:rsidRDefault="0029121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1219" w:rsidRDefault="0029121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121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ÖLÇME VE DEĞERLENDİRME SİSTEMİ</w:t>
            </w:r>
          </w:p>
        </w:tc>
      </w:tr>
      <w:tr w:rsidR="00291219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291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b"/>
              <w:tblW w:w="7371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291219">
              <w:trPr>
                <w:trHeight w:val="460"/>
              </w:trPr>
              <w:tc>
                <w:tcPr>
                  <w:tcW w:w="5985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Katkı Oranı</w:t>
                  </w:r>
                </w:p>
              </w:tc>
            </w:tr>
            <w:tr w:rsidR="00291219">
              <w:tc>
                <w:tcPr>
                  <w:tcW w:w="5985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291219">
              <w:tc>
                <w:tcPr>
                  <w:tcW w:w="5985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291219">
              <w:tc>
                <w:tcPr>
                  <w:tcW w:w="5985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</w:tr>
            <w:tr w:rsidR="00291219">
              <w:tc>
                <w:tcPr>
                  <w:tcW w:w="5985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OSCE (Yapılandırılmış Nesnel Klinik Sınav)</w:t>
                  </w:r>
                </w:p>
              </w:tc>
              <w:tc>
                <w:tcPr>
                  <w:tcW w:w="1386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291219">
              <w:tc>
                <w:tcPr>
                  <w:tcW w:w="5985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Devam</w:t>
                  </w:r>
                </w:p>
              </w:tc>
              <w:tc>
                <w:tcPr>
                  <w:tcW w:w="1386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291219">
              <w:tc>
                <w:tcPr>
                  <w:tcW w:w="5985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Laboratuvar Uygulamaları</w:t>
                  </w:r>
                </w:p>
              </w:tc>
              <w:tc>
                <w:tcPr>
                  <w:tcW w:w="1386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291219">
              <w:tc>
                <w:tcPr>
                  <w:tcW w:w="5985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Klinik Uygulamalar</w:t>
                  </w:r>
                </w:p>
              </w:tc>
              <w:tc>
                <w:tcPr>
                  <w:tcW w:w="1386" w:type="dxa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291219">
              <w:tc>
                <w:tcPr>
                  <w:tcW w:w="5985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1386" w:type="dxa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291219">
              <w:tc>
                <w:tcPr>
                  <w:tcW w:w="5985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291219">
              <w:tc>
                <w:tcPr>
                  <w:tcW w:w="5985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Ödev</w:t>
                  </w:r>
                </w:p>
              </w:tc>
              <w:tc>
                <w:tcPr>
                  <w:tcW w:w="1386" w:type="dxa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291219">
              <w:tc>
                <w:tcPr>
                  <w:tcW w:w="5985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1386" w:type="dxa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291219">
              <w:tc>
                <w:tcPr>
                  <w:tcW w:w="5985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1386" w:type="dxa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291219">
              <w:tc>
                <w:tcPr>
                  <w:tcW w:w="5985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Seminer</w:t>
                  </w:r>
                </w:p>
              </w:tc>
              <w:tc>
                <w:tcPr>
                  <w:tcW w:w="1386" w:type="dxa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291219">
              <w:tc>
                <w:tcPr>
                  <w:tcW w:w="5985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Probleme Dayalı Öğrenme</w:t>
                  </w:r>
                </w:p>
              </w:tc>
              <w:tc>
                <w:tcPr>
                  <w:tcW w:w="1386" w:type="dxa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291219">
              <w:tc>
                <w:tcPr>
                  <w:tcW w:w="5985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Diğer:</w:t>
                  </w:r>
                </w:p>
              </w:tc>
              <w:tc>
                <w:tcPr>
                  <w:tcW w:w="1386" w:type="dxa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291219">
              <w:tc>
                <w:tcPr>
                  <w:tcW w:w="5985" w:type="dxa"/>
                  <w:vAlign w:val="center"/>
                </w:tcPr>
                <w:p w:rsidR="00291219" w:rsidRDefault="007F2463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291219" w:rsidRDefault="0029121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91219" w:rsidRDefault="0029121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91219" w:rsidRDefault="007F246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NOTLAR:</w:t>
            </w:r>
          </w:p>
          <w:p w:rsidR="00291219" w:rsidRDefault="007F246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Değerlendirme Sistemi, T.C. Maltepe Üniversitesi Tıp Fakültesi Eğitim ve Öğretim Yönetmeliğine göre düzenlenmektedir.</w:t>
            </w:r>
          </w:p>
        </w:tc>
      </w:tr>
    </w:tbl>
    <w:p w:rsidR="00291219" w:rsidRDefault="0029121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1219" w:rsidRDefault="0029121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1219" w:rsidRDefault="0029121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121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ÖĞRENCİ İŞ YÜKLÜ TABLOSU</w:t>
            </w:r>
          </w:p>
        </w:tc>
      </w:tr>
      <w:tr w:rsidR="00291219">
        <w:trPr>
          <w:trHeight w:val="1014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291219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d"/>
              <w:tblW w:w="7350" w:type="dxa"/>
              <w:tblInd w:w="7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26"/>
              <w:gridCol w:w="851"/>
              <w:gridCol w:w="709"/>
              <w:gridCol w:w="964"/>
            </w:tblGrid>
            <w:tr w:rsidR="00291219">
              <w:trPr>
                <w:trHeight w:val="578"/>
              </w:trPr>
              <w:tc>
                <w:tcPr>
                  <w:tcW w:w="4826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Etkinlikler</w:t>
                  </w:r>
                </w:p>
              </w:tc>
              <w:tc>
                <w:tcPr>
                  <w:tcW w:w="851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Sayısı</w:t>
                  </w:r>
                </w:p>
              </w:tc>
              <w:tc>
                <w:tcPr>
                  <w:tcW w:w="709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Süresi (Saat)</w:t>
                  </w:r>
                </w:p>
              </w:tc>
              <w:tc>
                <w:tcPr>
                  <w:tcW w:w="964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br/>
                    <w:t>İş Yükü</w:t>
                  </w:r>
                </w:p>
              </w:tc>
            </w:tr>
            <w:tr w:rsidR="00291219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 Süresi </w:t>
                  </w:r>
                </w:p>
              </w:tc>
              <w:tc>
                <w:tcPr>
                  <w:tcW w:w="851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291219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Laboratuvar</w:t>
                  </w:r>
                </w:p>
              </w:tc>
              <w:tc>
                <w:tcPr>
                  <w:tcW w:w="851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09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64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291219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Uygulama</w:t>
                  </w:r>
                </w:p>
              </w:tc>
              <w:tc>
                <w:tcPr>
                  <w:tcW w:w="851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709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75</w:t>
                  </w:r>
                </w:p>
              </w:tc>
            </w:tr>
            <w:tr w:rsidR="00291219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Derse Özgü Staj (varsa) </w:t>
                  </w:r>
                </w:p>
              </w:tc>
              <w:tc>
                <w:tcPr>
                  <w:tcW w:w="851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291219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851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291219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Sınıf Dışı Ders Çalışma Süresi (Ön çalışma, pekiştirme,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vb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851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709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291219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Sunum / Seminer Hazırlama</w:t>
                  </w:r>
                </w:p>
              </w:tc>
              <w:tc>
                <w:tcPr>
                  <w:tcW w:w="851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291219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851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291219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Ödevler</w:t>
                  </w:r>
                </w:p>
              </w:tc>
              <w:tc>
                <w:tcPr>
                  <w:tcW w:w="851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291219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Ara sınavlar</w:t>
                  </w:r>
                </w:p>
              </w:tc>
              <w:tc>
                <w:tcPr>
                  <w:tcW w:w="851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291219">
              <w:trPr>
                <w:trHeight w:val="281"/>
              </w:trPr>
              <w:tc>
                <w:tcPr>
                  <w:tcW w:w="4826" w:type="dxa"/>
                  <w:tcBorders>
                    <w:bottom w:val="single" w:sz="4" w:space="0" w:color="000000"/>
                  </w:tcBorders>
                  <w:vAlign w:val="center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Staj Sonu Sınavı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000000"/>
                  </w:tcBorders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000000"/>
                  </w:tcBorders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bottom w:val="single" w:sz="4" w:space="0" w:color="000000"/>
                  </w:tcBorders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291219">
              <w:trPr>
                <w:trHeight w:val="281"/>
              </w:trPr>
              <w:tc>
                <w:tcPr>
                  <w:tcW w:w="6386" w:type="dxa"/>
                  <w:gridSpan w:val="3"/>
                </w:tcPr>
                <w:p w:rsidR="00291219" w:rsidRDefault="007F2463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vAlign w:val="center"/>
                </w:tcPr>
                <w:p w:rsidR="00291219" w:rsidRDefault="007F246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115</w:t>
                  </w:r>
                </w:p>
              </w:tc>
            </w:tr>
          </w:tbl>
          <w:p w:rsidR="00291219" w:rsidRDefault="00291219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291219" w:rsidRDefault="0029121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1219" w:rsidRDefault="0029121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1219" w:rsidRDefault="0029121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121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ÖĞRENIM ÇIKTILARININ EĞİTİM PROGRAMI YETERLİLİKLERİ İLE İLİŞKİSİ</w:t>
            </w:r>
          </w:p>
        </w:tc>
      </w:tr>
      <w:tr w:rsidR="00291219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29121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"/>
              <w:tblW w:w="87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291219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KATKI DÜZEYİ</w:t>
                  </w:r>
                </w:p>
              </w:tc>
            </w:tr>
            <w:tr w:rsidR="00291219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:rsidR="00291219" w:rsidRDefault="0029121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:rsidR="00291219" w:rsidRDefault="0029121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29121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521" w:type="dxa"/>
                  <w:vAlign w:val="center"/>
                </w:tcPr>
                <w:p w:rsidR="00291219" w:rsidRDefault="007F246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9121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6521" w:type="dxa"/>
                  <w:vAlign w:val="center"/>
                </w:tcPr>
                <w:p w:rsidR="00291219" w:rsidRDefault="007F246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Hastalıkların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patogenezini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, klinik ve tanısal özelliklerini açıklayabilmek.</w:t>
                  </w: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9121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521" w:type="dxa"/>
                  <w:vAlign w:val="center"/>
                </w:tcPr>
                <w:p w:rsidR="00291219" w:rsidRDefault="007F246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Hastanın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hikayesini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alabilmek ve genel-sistem bazlı fizik muayeneleri yapabilmek</w:t>
                  </w: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29121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521" w:type="dxa"/>
                  <w:vAlign w:val="center"/>
                </w:tcPr>
                <w:p w:rsidR="00291219" w:rsidRDefault="007F246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29121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521" w:type="dxa"/>
                  <w:vAlign w:val="center"/>
                </w:tcPr>
                <w:p w:rsidR="00291219" w:rsidRDefault="007F246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29121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521" w:type="dxa"/>
                  <w:vAlign w:val="center"/>
                </w:tcPr>
                <w:p w:rsidR="00291219" w:rsidRDefault="007F246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29121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521" w:type="dxa"/>
                  <w:vAlign w:val="center"/>
                </w:tcPr>
                <w:p w:rsidR="00291219" w:rsidRDefault="007F246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29121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521" w:type="dxa"/>
                  <w:vAlign w:val="center"/>
                </w:tcPr>
                <w:p w:rsidR="00291219" w:rsidRDefault="007F246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29121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521" w:type="dxa"/>
                  <w:vAlign w:val="center"/>
                </w:tcPr>
                <w:p w:rsidR="00291219" w:rsidRDefault="007F246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9121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6521" w:type="dxa"/>
                  <w:vAlign w:val="center"/>
                </w:tcPr>
                <w:p w:rsidR="00291219" w:rsidRDefault="007F246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91219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521" w:type="dxa"/>
                  <w:vAlign w:val="center"/>
                </w:tcPr>
                <w:p w:rsidR="00291219" w:rsidRDefault="007F2463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Tıpla ilgili bilgilerini güncellemek için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literatür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izleyecek kadar yabancı dil bilmek, bilimsel çalışmaları değerlendirebilecek ölçüde istatistik ve bilgisayar yöntemlerini kullanabilmek.</w:t>
                  </w:r>
                </w:p>
              </w:tc>
              <w:tc>
                <w:tcPr>
                  <w:tcW w:w="327" w:type="dxa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</w:tcPr>
                <w:p w:rsidR="00291219" w:rsidRDefault="0029121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291219" w:rsidRDefault="0029121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1219" w:rsidRDefault="0029121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291219" w:rsidRDefault="0029121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1219" w:rsidRDefault="0029121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1219" w:rsidRDefault="00291219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121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7F246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DÖNEM 6 TIP 608 GENEL CERRAHİ İNTERN DERS LİSTESİ VE SIRALAMASI</w:t>
            </w:r>
          </w:p>
        </w:tc>
      </w:tr>
      <w:tr w:rsidR="00291219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219" w:rsidRDefault="00291219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1"/>
              <w:tblW w:w="8679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29121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Ders/Yetkinlik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7F2463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18"/>
                      <w:szCs w:val="18"/>
                    </w:rPr>
                    <w:t>Eğitici</w:t>
                  </w:r>
                </w:p>
              </w:tc>
            </w:tr>
            <w:tr w:rsidR="0029121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7F2463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29121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7F2463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29121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7F2463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29121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7F2463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29121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7F2463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29121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7F2463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29121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7F2463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29121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7F2463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29121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7F2463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29121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7F2463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29121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7F2463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29121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7F2463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29121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7F2463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29121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7F2463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29121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7F2463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291219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7F2463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91219" w:rsidRDefault="0029121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291219" w:rsidRDefault="0029121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1219" w:rsidRDefault="00291219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291219" w:rsidRDefault="00291219">
      <w:pPr>
        <w:rPr>
          <w:rFonts w:ascii="Times New Roman" w:eastAsia="Times New Roman" w:hAnsi="Times New Roman" w:cs="Times New Roman"/>
          <w:b/>
          <w:sz w:val="18"/>
          <w:szCs w:val="18"/>
        </w:rPr>
        <w:sectPr w:rsidR="00291219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tbl>
      <w:tblPr>
        <w:tblStyle w:val="af2"/>
        <w:tblW w:w="144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81"/>
        <w:gridCol w:w="7162"/>
      </w:tblGrid>
      <w:tr w:rsidR="00291219" w:rsidTr="002912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il"/>
              <w:bottom w:val="nil"/>
              <w:right w:val="nil"/>
            </w:tcBorders>
          </w:tcPr>
          <w:p w:rsidR="00291219" w:rsidRDefault="00291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0" w:name="_gjdgxs" w:colFirst="0" w:colLast="0"/>
            <w:bookmarkStart w:id="1" w:name="_GoBack"/>
            <w:bookmarkEnd w:id="0"/>
            <w:bookmarkEnd w:id="1"/>
          </w:p>
          <w:tbl>
            <w:tblPr>
              <w:tblStyle w:val="af3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291219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EĞİTİM YÖNTEMLERİ KLAVUZU</w:t>
                  </w:r>
                </w:p>
              </w:tc>
            </w:tr>
            <w:tr w:rsidR="00291219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291219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Tüm sınıfın bir arada bulunduğu, klinik öncesi eğitimde uygulanan derslerdir.</w:t>
                  </w:r>
                </w:p>
              </w:tc>
            </w:tr>
            <w:tr w:rsidR="00291219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dönemde, küçük gruplar halinde uygulanan derslerdir.</w:t>
                  </w:r>
                </w:p>
              </w:tc>
            </w:tr>
            <w:tr w:rsidR="00291219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öncesi dönemde uygulanan laboratuvar dersleridir.</w:t>
                  </w:r>
                </w:p>
              </w:tc>
            </w:tr>
            <w:tr w:rsidR="00291219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291219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291219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291219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Alan uygulamaları, birim dışı mesleki uygulamalar vb. içerir.</w:t>
                  </w:r>
                </w:p>
              </w:tc>
            </w:tr>
            <w:tr w:rsidR="00291219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PDÖ oturumları</w:t>
                  </w:r>
                </w:p>
              </w:tc>
            </w:tr>
            <w:tr w:rsidR="00291219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291219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bilimsel araştırma yetkinliğini geliştirmeye yönelik uygulamalardır.</w:t>
                  </w:r>
                </w:p>
              </w:tc>
            </w:tr>
            <w:tr w:rsidR="00291219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Bu kod kullanılması halinde eğitim yönteminin detaylı yazılması gerekmektedir.</w:t>
                  </w:r>
                </w:p>
              </w:tc>
            </w:tr>
          </w:tbl>
          <w:p w:rsidR="00291219" w:rsidRDefault="00291219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162" w:type="dxa"/>
            <w:tcBorders>
              <w:top w:val="nil"/>
              <w:bottom w:val="nil"/>
            </w:tcBorders>
          </w:tcPr>
          <w:p w:rsidR="00291219" w:rsidRDefault="00291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  <w:tbl>
            <w:tblPr>
              <w:tblStyle w:val="af4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291219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ÖLÇME DEĞERLENDİRME YÖNTEMLERİ KLAVUZU</w:t>
                  </w:r>
                </w:p>
              </w:tc>
            </w:tr>
            <w:tr w:rsidR="00291219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291219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Kuramsal Sınav (Çoktan Seçmeli, Çoklu Seçmeli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vb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Komite, final sınavlarında kullanılan sınavdır.</w:t>
                  </w:r>
                </w:p>
              </w:tc>
            </w:tr>
            <w:tr w:rsidR="00291219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uygulamaları için kullanılmalıdır.</w:t>
                  </w:r>
                </w:p>
              </w:tc>
            </w:tr>
            <w:tr w:rsidR="00291219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291219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291219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Soru ve cevapların önceden bir form üzerinde hazırlanmış olduğu sözlü sınavdır.</w:t>
                  </w:r>
                </w:p>
              </w:tc>
            </w:tr>
            <w:tr w:rsidR="00291219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Nesnel Yapılandırılmış Klinik Sınav</w:t>
                  </w:r>
                </w:p>
              </w:tc>
            </w:tr>
            <w:tr w:rsidR="00291219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Akıt Yürütme Sınavı</w:t>
                  </w:r>
                </w:p>
              </w:tc>
            </w:tr>
            <w:tr w:rsidR="00291219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Eğiticinin öğrenciyi hasta başında veya uygulama esnasında yaptığı değerlendirmedir.</w:t>
                  </w:r>
                </w:p>
              </w:tc>
            </w:tr>
            <w:tr w:rsidR="00291219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1219" w:rsidRDefault="007F2463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Mutlaka açıklamanın yapılması gerekir.</w:t>
                  </w:r>
                </w:p>
              </w:tc>
            </w:tr>
          </w:tbl>
          <w:p w:rsidR="00291219" w:rsidRDefault="002912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</w:tr>
    </w:tbl>
    <w:p w:rsidR="00291219" w:rsidRDefault="00291219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291219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463" w:rsidRDefault="007F2463">
      <w:pPr>
        <w:spacing w:line="240" w:lineRule="auto"/>
      </w:pPr>
      <w:r>
        <w:separator/>
      </w:r>
    </w:p>
  </w:endnote>
  <w:endnote w:type="continuationSeparator" w:id="0">
    <w:p w:rsidR="007F2463" w:rsidRDefault="007F24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463" w:rsidRDefault="007F2463">
      <w:pPr>
        <w:spacing w:line="240" w:lineRule="auto"/>
      </w:pPr>
      <w:r>
        <w:separator/>
      </w:r>
    </w:p>
  </w:footnote>
  <w:footnote w:type="continuationSeparator" w:id="0">
    <w:p w:rsidR="007F2463" w:rsidRDefault="007F2463">
      <w:pPr>
        <w:spacing w:line="240" w:lineRule="auto"/>
      </w:pPr>
      <w:r>
        <w:continuationSeparator/>
      </w:r>
    </w:p>
  </w:footnote>
  <w:footnote w:id="1">
    <w:p w:rsidR="00291219" w:rsidRDefault="007F24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 xml:space="preserve"> Dersi bir öğretim elamanı veriyorsa, bu satır silinecek ve alt satıra, dersi veren öğretim elamanına ait ad, </w:t>
      </w:r>
      <w:proofErr w:type="spellStart"/>
      <w:r>
        <w:rPr>
          <w:color w:val="000000"/>
          <w:sz w:val="16"/>
          <w:szCs w:val="16"/>
        </w:rPr>
        <w:t>soyad</w:t>
      </w:r>
      <w:proofErr w:type="spellEnd"/>
      <w:r>
        <w:rPr>
          <w:color w:val="000000"/>
          <w:sz w:val="16"/>
          <w:szCs w:val="16"/>
        </w:rPr>
        <w:t xml:space="preserve"> ve bilgiler konacaktır.  </w:t>
      </w:r>
    </w:p>
    <w:p w:rsidR="00291219" w:rsidRDefault="0029121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21660"/>
    <w:multiLevelType w:val="multilevel"/>
    <w:tmpl w:val="0C5A3F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AEF6B91"/>
    <w:multiLevelType w:val="multilevel"/>
    <w:tmpl w:val="EE82A4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8DB1DA7"/>
    <w:multiLevelType w:val="multilevel"/>
    <w:tmpl w:val="AEB040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9CD26CE"/>
    <w:multiLevelType w:val="multilevel"/>
    <w:tmpl w:val="B94892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219"/>
    <w:rsid w:val="00195836"/>
    <w:rsid w:val="0027588D"/>
    <w:rsid w:val="00291219"/>
    <w:rsid w:val="00337869"/>
    <w:rsid w:val="003F1C4A"/>
    <w:rsid w:val="007F2463"/>
    <w:rsid w:val="008C0FF7"/>
    <w:rsid w:val="00E91B8A"/>
    <w:rsid w:val="00EE4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DE6BB"/>
  <w15:docId w15:val="{669D6860-F1FA-4319-9610-7D7B582C7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clear" w:color="auto" w:fill="DFBFD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clear" w:color="auto" w:fill="DFDFBF"/>
      </w:tcPr>
    </w:tblStylePr>
    <w:tblStylePr w:type="neCell">
      <w:rPr>
        <w:b/>
      </w:rPr>
    </w:tblStylePr>
    <w:tblStylePr w:type="swCell">
      <w:rPr>
        <w:b/>
      </w:rPr>
    </w:tblStyle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pdrdeveci@yahoo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pdrdeveci@yahoo.com" TargetMode="External"/><Relationship Id="rId12" Type="http://schemas.openxmlformats.org/officeDocument/2006/relationships/hyperlink" Target="mailto:drsertankapakli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pdrdeveci@yahoo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anukyanmanuk@yaho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pdrdeveci@yaho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1216</Words>
  <Characters>6933</Characters>
  <Application>Microsoft Office Word</Application>
  <DocSecurity>0</DocSecurity>
  <Lines>57</Lines>
  <Paragraphs>16</Paragraphs>
  <ScaleCrop>false</ScaleCrop>
  <Company>HP Inc.</Company>
  <LinksUpToDate>false</LinksUpToDate>
  <CharactersWithSpaces>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8</cp:revision>
  <dcterms:created xsi:type="dcterms:W3CDTF">2025-09-10T09:00:00Z</dcterms:created>
  <dcterms:modified xsi:type="dcterms:W3CDTF">2025-09-10T09:02:00Z</dcterms:modified>
</cp:coreProperties>
</file>